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42" w:rsidRPr="00B63626" w:rsidRDefault="00EE6E42" w:rsidP="0018415A">
      <w:pPr>
        <w:jc w:val="center"/>
        <w:rPr>
          <w:rFonts w:ascii="Times New Roman" w:hAnsi="Times New Roman"/>
          <w:b/>
        </w:rPr>
      </w:pPr>
      <w:r w:rsidRPr="00B63626">
        <w:rPr>
          <w:rFonts w:ascii="Times New Roman" w:hAnsi="Times New Roman"/>
          <w:b/>
        </w:rPr>
        <w:t>Департамент внутренней и кадровой политики Белгородской области</w:t>
      </w:r>
    </w:p>
    <w:p w:rsidR="00EE6E42" w:rsidRPr="00B63626" w:rsidRDefault="00EE6E42" w:rsidP="0018415A">
      <w:pPr>
        <w:jc w:val="center"/>
        <w:rPr>
          <w:rFonts w:ascii="Times New Roman" w:hAnsi="Times New Roman"/>
          <w:b/>
        </w:rPr>
      </w:pPr>
      <w:r w:rsidRPr="00B63626">
        <w:rPr>
          <w:rFonts w:ascii="Times New Roman" w:hAnsi="Times New Roman"/>
          <w:b/>
        </w:rPr>
        <w:t xml:space="preserve">Областное государственное автономное </w:t>
      </w:r>
      <w:r w:rsidR="000A5A81">
        <w:rPr>
          <w:rFonts w:ascii="Times New Roman" w:hAnsi="Times New Roman"/>
          <w:b/>
        </w:rPr>
        <w:t xml:space="preserve">профессиональное </w:t>
      </w:r>
      <w:r w:rsidRPr="00B63626">
        <w:rPr>
          <w:rFonts w:ascii="Times New Roman" w:hAnsi="Times New Roman"/>
          <w:b/>
        </w:rPr>
        <w:t>образовательное учреждение</w:t>
      </w:r>
    </w:p>
    <w:p w:rsidR="00EE6E42" w:rsidRPr="00B63626" w:rsidRDefault="000A5A81" w:rsidP="00B63626">
      <w:pPr>
        <w:jc w:val="center"/>
        <w:rPr>
          <w:rFonts w:ascii="Times New Roman" w:hAnsi="Times New Roman"/>
          <w:b/>
        </w:rPr>
      </w:pPr>
      <w:r w:rsidRPr="00B63626">
        <w:rPr>
          <w:rFonts w:ascii="Times New Roman" w:hAnsi="Times New Roman"/>
          <w:b/>
        </w:rPr>
        <w:t xml:space="preserve"> </w:t>
      </w:r>
      <w:r w:rsidR="00EE6E42" w:rsidRPr="00B63626">
        <w:rPr>
          <w:rFonts w:ascii="Times New Roman" w:hAnsi="Times New Roman"/>
          <w:b/>
        </w:rPr>
        <w:t>«Губкинский горно-политехнический колледж»</w:t>
      </w:r>
    </w:p>
    <w:p w:rsidR="00EE6E42" w:rsidRPr="00B63626" w:rsidRDefault="00EE6E42" w:rsidP="0018415A">
      <w:pPr>
        <w:jc w:val="center"/>
        <w:rPr>
          <w:rFonts w:ascii="Times New Roman" w:hAnsi="Times New Roman"/>
          <w:b/>
        </w:rPr>
      </w:pPr>
    </w:p>
    <w:p w:rsidR="00EE6E42" w:rsidRDefault="00EE6E42" w:rsidP="0018415A">
      <w:pPr>
        <w:jc w:val="center"/>
        <w:rPr>
          <w:rFonts w:ascii="Times New Roman" w:hAnsi="Times New Roman"/>
          <w:b/>
          <w:caps/>
          <w:sz w:val="32"/>
        </w:rPr>
      </w:pPr>
    </w:p>
    <w:p w:rsidR="00EE6E42" w:rsidRDefault="00EE6E42" w:rsidP="0018415A">
      <w:pPr>
        <w:jc w:val="center"/>
        <w:rPr>
          <w:rFonts w:ascii="Times New Roman" w:hAnsi="Times New Roman"/>
          <w:b/>
          <w:caps/>
          <w:sz w:val="32"/>
        </w:rPr>
      </w:pPr>
    </w:p>
    <w:p w:rsidR="00EE6E42" w:rsidRDefault="00EE6E42" w:rsidP="0018415A">
      <w:pPr>
        <w:jc w:val="center"/>
        <w:rPr>
          <w:rFonts w:ascii="Times New Roman" w:hAnsi="Times New Roman"/>
          <w:b/>
          <w:caps/>
          <w:sz w:val="32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caps/>
          <w:sz w:val="32"/>
        </w:rPr>
      </w:pPr>
    </w:p>
    <w:p w:rsidR="00EE6E42" w:rsidRDefault="00EE6E42" w:rsidP="0018415A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sz w:val="28"/>
          <w:szCs w:val="28"/>
        </w:rPr>
      </w:pPr>
      <w:r w:rsidRPr="00B63626">
        <w:rPr>
          <w:rFonts w:ascii="Times New Roman" w:hAnsi="Times New Roman"/>
          <w:b/>
          <w:caps/>
          <w:sz w:val="28"/>
          <w:szCs w:val="28"/>
        </w:rPr>
        <w:t>Рабочая</w:t>
      </w:r>
      <w:r w:rsidRPr="00B63626">
        <w:rPr>
          <w:rFonts w:ascii="Times New Roman" w:hAnsi="Times New Roman"/>
          <w:b/>
          <w:sz w:val="28"/>
          <w:szCs w:val="28"/>
        </w:rPr>
        <w:t xml:space="preserve"> ПРОГРАММА УЧЕБНОЙ ДИСЦИПЛИНЫ</w:t>
      </w:r>
    </w:p>
    <w:p w:rsidR="00EE6E42" w:rsidRPr="00B63626" w:rsidRDefault="00EE6E42" w:rsidP="0018415A">
      <w:pPr>
        <w:jc w:val="center"/>
        <w:rPr>
          <w:rFonts w:ascii="Times New Roman" w:hAnsi="Times New Roman"/>
          <w:b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«АНГЛИЙСКИЙ ЯЗЫК»</w:t>
      </w: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</w:rPr>
      </w:pPr>
      <w:r w:rsidRPr="00B63626">
        <w:rPr>
          <w:rFonts w:ascii="Times New Roman" w:hAnsi="Times New Roman"/>
          <w:b/>
          <w:bCs/>
        </w:rPr>
        <w:t>20</w:t>
      </w:r>
      <w:r w:rsidR="005D23ED">
        <w:rPr>
          <w:rFonts w:ascii="Times New Roman" w:hAnsi="Times New Roman"/>
          <w:b/>
          <w:bCs/>
        </w:rPr>
        <w:t>20</w:t>
      </w:r>
      <w:r w:rsidRPr="00B63626">
        <w:rPr>
          <w:rFonts w:ascii="Times New Roman" w:hAnsi="Times New Roman"/>
          <w:b/>
          <w:bCs/>
        </w:rPr>
        <w:t xml:space="preserve"> г.</w:t>
      </w:r>
    </w:p>
    <w:p w:rsidR="00D21984" w:rsidRPr="00D21984" w:rsidRDefault="00EE6E42" w:rsidP="00D21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63626">
        <w:rPr>
          <w:rFonts w:ascii="Times New Roman" w:hAnsi="Times New Roman"/>
        </w:rPr>
        <w:lastRenderedPageBreak/>
        <w:t>Рабочая программа учебной дисциплины</w:t>
      </w:r>
      <w:r w:rsidR="000A5A81">
        <w:rPr>
          <w:rFonts w:ascii="Times New Roman" w:hAnsi="Times New Roman"/>
        </w:rPr>
        <w:t xml:space="preserve"> «Английский язык»</w:t>
      </w:r>
      <w:r w:rsidRPr="00B63626">
        <w:rPr>
          <w:rFonts w:ascii="Times New Roman" w:hAnsi="Times New Roman"/>
          <w:caps/>
        </w:rPr>
        <w:t xml:space="preserve"> </w:t>
      </w:r>
      <w:r w:rsidRPr="00B63626">
        <w:rPr>
          <w:rFonts w:ascii="Times New Roman" w:hAnsi="Times New Roman"/>
        </w:rPr>
        <w:t>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</w:t>
      </w:r>
      <w:r w:rsidRPr="00B63626">
        <w:rPr>
          <w:rFonts w:ascii="Times New Roman" w:hAnsi="Times New Roman"/>
          <w:sz w:val="28"/>
          <w:szCs w:val="28"/>
        </w:rPr>
        <w:t xml:space="preserve"> </w:t>
      </w:r>
      <w:r w:rsidR="000A5A81" w:rsidRPr="000A5A81">
        <w:rPr>
          <w:rFonts w:ascii="Times New Roman" w:hAnsi="Times New Roman"/>
          <w:b/>
          <w:sz w:val="24"/>
          <w:szCs w:val="24"/>
        </w:rPr>
        <w:t>21.02.17</w:t>
      </w:r>
      <w:r w:rsidR="00D21984" w:rsidRPr="00D21984">
        <w:rPr>
          <w:rFonts w:ascii="Times New Roman" w:hAnsi="Times New Roman"/>
          <w:b/>
          <w:sz w:val="24"/>
          <w:szCs w:val="24"/>
        </w:rPr>
        <w:t>«Подземная разработка месторождений полезных ископаемых».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b/>
        </w:rPr>
      </w:pPr>
    </w:p>
    <w:p w:rsidR="00EE6E42" w:rsidRPr="00B63626" w:rsidRDefault="00EE6E42" w:rsidP="0018415A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5D23ED" w:rsidRPr="005D23ED" w:rsidRDefault="005D23ED" w:rsidP="005D23ED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23ED">
        <w:rPr>
          <w:rFonts w:ascii="Times New Roman" w:hAnsi="Times New Roman"/>
          <w:b/>
          <w:sz w:val="24"/>
          <w:szCs w:val="24"/>
        </w:rPr>
        <w:t>ОДОБРЕНО</w:t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</w:r>
      <w:r w:rsidRPr="005D23ED">
        <w:rPr>
          <w:rFonts w:ascii="Times New Roman" w:hAnsi="Times New Roman"/>
          <w:b/>
          <w:sz w:val="24"/>
          <w:szCs w:val="24"/>
        </w:rPr>
        <w:tab/>
        <w:t>СОГЛАСОВАНО</w:t>
      </w:r>
    </w:p>
    <w:p w:rsidR="005D23ED" w:rsidRPr="005D23ED" w:rsidRDefault="005D23ED" w:rsidP="005D23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23ED">
        <w:rPr>
          <w:rFonts w:ascii="Times New Roman" w:hAnsi="Times New Roman"/>
          <w:sz w:val="24"/>
          <w:szCs w:val="24"/>
        </w:rPr>
        <w:t>Предметно- цикловой комиссией</w:t>
      </w:r>
      <w:r w:rsidRPr="005D23ED">
        <w:rPr>
          <w:rFonts w:ascii="Times New Roman" w:hAnsi="Times New Roman"/>
          <w:sz w:val="24"/>
          <w:szCs w:val="24"/>
        </w:rPr>
        <w:tab/>
      </w:r>
      <w:r w:rsidRPr="005D23ED">
        <w:rPr>
          <w:rFonts w:ascii="Times New Roman" w:hAnsi="Times New Roman"/>
          <w:sz w:val="24"/>
          <w:szCs w:val="24"/>
        </w:rPr>
        <w:tab/>
      </w:r>
      <w:r w:rsidRPr="005D23ED">
        <w:rPr>
          <w:rFonts w:ascii="Times New Roman" w:hAnsi="Times New Roman"/>
          <w:sz w:val="24"/>
          <w:szCs w:val="24"/>
        </w:rPr>
        <w:tab/>
        <w:t xml:space="preserve">           заместитель директора </w:t>
      </w:r>
    </w:p>
    <w:p w:rsidR="005D23ED" w:rsidRPr="005D23ED" w:rsidRDefault="005D23ED" w:rsidP="005D23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23E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Потапова О.Н.</w:t>
      </w:r>
      <w:r w:rsidRPr="005D23ED">
        <w:rPr>
          <w:rFonts w:ascii="Times New Roman" w:hAnsi="Times New Roman"/>
          <w:b/>
          <w:sz w:val="24"/>
          <w:szCs w:val="24"/>
        </w:rPr>
        <w:t xml:space="preserve"> </w:t>
      </w:r>
      <w:r w:rsidRPr="005D23ED">
        <w:rPr>
          <w:rFonts w:ascii="Times New Roman" w:hAnsi="Times New Roman"/>
          <w:sz w:val="24"/>
          <w:szCs w:val="24"/>
        </w:rPr>
        <w:t>_____________</w:t>
      </w:r>
    </w:p>
    <w:p w:rsidR="005D23ED" w:rsidRDefault="005D23ED" w:rsidP="005D23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23ED">
        <w:rPr>
          <w:rFonts w:ascii="Times New Roman" w:hAnsi="Times New Roman"/>
          <w:sz w:val="24"/>
          <w:szCs w:val="24"/>
        </w:rPr>
        <w:t>Протокол №______ от _____________</w:t>
      </w:r>
      <w:r w:rsidRPr="005D23ED">
        <w:rPr>
          <w:rFonts w:ascii="Times New Roman" w:hAnsi="Times New Roman"/>
          <w:sz w:val="24"/>
          <w:szCs w:val="24"/>
        </w:rPr>
        <w:tab/>
      </w:r>
      <w:r w:rsidRPr="005D23ED">
        <w:rPr>
          <w:rFonts w:ascii="Times New Roman" w:hAnsi="Times New Roman"/>
          <w:sz w:val="24"/>
          <w:szCs w:val="24"/>
        </w:rPr>
        <w:tab/>
      </w:r>
      <w:r w:rsidRPr="005D23ED">
        <w:rPr>
          <w:rFonts w:ascii="Times New Roman" w:hAnsi="Times New Roman"/>
          <w:sz w:val="24"/>
          <w:szCs w:val="24"/>
        </w:rPr>
        <w:tab/>
        <w:t xml:space="preserve">методист </w:t>
      </w:r>
    </w:p>
    <w:p w:rsidR="005D23ED" w:rsidRPr="005D23ED" w:rsidRDefault="005D23ED" w:rsidP="005D23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D23ED">
        <w:rPr>
          <w:rFonts w:ascii="Times New Roman" w:hAnsi="Times New Roman"/>
          <w:sz w:val="24"/>
          <w:szCs w:val="24"/>
        </w:rPr>
        <w:t>председатель__________</w:t>
      </w:r>
      <w:r w:rsidRPr="005D23ED">
        <w:rPr>
          <w:rFonts w:ascii="Times New Roman" w:hAnsi="Times New Roman"/>
          <w:sz w:val="24"/>
          <w:szCs w:val="24"/>
        </w:rPr>
        <w:tab/>
      </w:r>
      <w:r w:rsidRPr="005D23ED">
        <w:rPr>
          <w:rFonts w:ascii="Times New Roman" w:hAnsi="Times New Roman"/>
          <w:sz w:val="24"/>
          <w:szCs w:val="24"/>
        </w:rPr>
        <w:tab/>
        <w:t xml:space="preserve">       </w:t>
      </w:r>
      <w:r w:rsidRPr="005D23ED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5D23ED">
        <w:rPr>
          <w:rFonts w:ascii="Times New Roman" w:hAnsi="Times New Roman"/>
          <w:sz w:val="24"/>
          <w:szCs w:val="24"/>
        </w:rPr>
        <w:t>Мелихова О.Н</w:t>
      </w:r>
      <w:r w:rsidRPr="005D23ED">
        <w:rPr>
          <w:rFonts w:ascii="Times New Roman" w:hAnsi="Times New Roman"/>
          <w:b/>
          <w:sz w:val="24"/>
          <w:szCs w:val="24"/>
        </w:rPr>
        <w:t>.</w:t>
      </w:r>
      <w:r w:rsidRPr="005D23ED">
        <w:rPr>
          <w:rFonts w:ascii="Times New Roman" w:hAnsi="Times New Roman"/>
          <w:sz w:val="24"/>
          <w:szCs w:val="24"/>
        </w:rPr>
        <w:t>_____________</w:t>
      </w:r>
    </w:p>
    <w:p w:rsidR="00EE6E42" w:rsidRPr="00B63626" w:rsidRDefault="00EE6E42" w:rsidP="00D21984">
      <w:pPr>
        <w:spacing w:line="360" w:lineRule="auto"/>
        <w:rPr>
          <w:rFonts w:ascii="Times New Roman" w:hAnsi="Times New Roman"/>
          <w:b/>
        </w:rPr>
      </w:pP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  <w:vertAlign w:val="superscript"/>
        </w:rPr>
        <w:tab/>
      </w:r>
      <w:r w:rsidRPr="00B63626">
        <w:rPr>
          <w:rFonts w:ascii="Times New Roman" w:hAnsi="Times New Roman"/>
        </w:rPr>
        <w:t xml:space="preserve">                       </w:t>
      </w:r>
    </w:p>
    <w:p w:rsidR="00EE6E42" w:rsidRPr="00B63626" w:rsidRDefault="00EE6E42" w:rsidP="0018415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B63626">
        <w:rPr>
          <w:rFonts w:ascii="Times New Roman" w:hAnsi="Times New Roman"/>
          <w:sz w:val="28"/>
          <w:szCs w:val="28"/>
        </w:rPr>
        <w:t xml:space="preserve">:  Областное государственное автономное </w:t>
      </w:r>
      <w:r w:rsidR="000A5A81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B63626">
        <w:rPr>
          <w:rFonts w:ascii="Times New Roman" w:hAnsi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EE6E42" w:rsidRPr="00B63626" w:rsidRDefault="00EE6E42" w:rsidP="0018415A">
      <w:pPr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Автор:</w:t>
      </w:r>
      <w:r w:rsidRPr="00B63626">
        <w:rPr>
          <w:rFonts w:ascii="Times New Roman" w:hAnsi="Times New Roman"/>
          <w:sz w:val="28"/>
          <w:szCs w:val="28"/>
        </w:rPr>
        <w:t xml:space="preserve">  В.В. Ханина, преподаватель английского языка, отличник профтехобразования РФ, председатель ПЦК.</w:t>
      </w:r>
    </w:p>
    <w:p w:rsidR="00EE6E42" w:rsidRPr="00B63626" w:rsidRDefault="00EE6E42" w:rsidP="0018415A">
      <w:pPr>
        <w:rPr>
          <w:rFonts w:ascii="Times New Roman" w:hAnsi="Times New Roman"/>
          <w:sz w:val="28"/>
          <w:szCs w:val="28"/>
        </w:rPr>
      </w:pPr>
    </w:p>
    <w:p w:rsidR="00EE6E42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sz w:val="28"/>
          <w:szCs w:val="28"/>
        </w:rPr>
      </w:pPr>
    </w:p>
    <w:p w:rsidR="005D23ED" w:rsidRDefault="005D23ED" w:rsidP="005D23ED"/>
    <w:p w:rsidR="005D23ED" w:rsidRDefault="005D23ED" w:rsidP="005D23ED"/>
    <w:p w:rsidR="005D23ED" w:rsidRPr="005D23ED" w:rsidRDefault="005D23ED" w:rsidP="005D23ED"/>
    <w:p w:rsidR="00EE6E42" w:rsidRPr="00B63626" w:rsidRDefault="00EE6E42" w:rsidP="0018415A">
      <w:pPr>
        <w:rPr>
          <w:rFonts w:ascii="Times New Roman" w:hAnsi="Times New Roman"/>
        </w:rPr>
      </w:pP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sz w:val="28"/>
          <w:szCs w:val="28"/>
        </w:rPr>
      </w:pPr>
    </w:p>
    <w:p w:rsidR="00EE6E42" w:rsidRPr="00B63626" w:rsidRDefault="00EE6E42" w:rsidP="0018415A">
      <w:pPr>
        <w:rPr>
          <w:rFonts w:ascii="Times New Roman" w:hAnsi="Times New Roman"/>
        </w:rPr>
      </w:pP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sz w:val="28"/>
          <w:szCs w:val="28"/>
        </w:rPr>
      </w:pPr>
      <w:r w:rsidRPr="00B63626">
        <w:rPr>
          <w:b/>
          <w:sz w:val="28"/>
          <w:szCs w:val="28"/>
        </w:rPr>
        <w:lastRenderedPageBreak/>
        <w:t>СОДЕРЖАНИЕ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8188"/>
        <w:gridCol w:w="1383"/>
      </w:tblGrid>
      <w:tr w:rsidR="00EE6E42" w:rsidRPr="00B63626" w:rsidTr="00405B72">
        <w:tc>
          <w:tcPr>
            <w:tcW w:w="8188" w:type="dxa"/>
          </w:tcPr>
          <w:p w:rsidR="00EE6E42" w:rsidRPr="00B63626" w:rsidRDefault="00EE6E42" w:rsidP="00405B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383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EE6E42" w:rsidRPr="00B63626" w:rsidTr="00405B72">
        <w:tc>
          <w:tcPr>
            <w:tcW w:w="8188" w:type="dxa"/>
          </w:tcPr>
          <w:p w:rsidR="00EE6E42" w:rsidRPr="00B63626" w:rsidRDefault="00EE6E42" w:rsidP="00405B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B63626">
              <w:rPr>
                <w:b/>
                <w:caps/>
              </w:rPr>
              <w:t>ПАСПОРТ ПРОГРАММЫ УЧЕБНОЙ ДИСЦИПЛИНЫ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</w:rPr>
            </w:pP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</w:rPr>
              <w:t xml:space="preserve">     2.   СТРУКТУРА И СОДЕРЖАНИЕ УЧЕБНОЙ ДИСЦИПЛИНЫ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</w:rPr>
            </w:pPr>
          </w:p>
        </w:tc>
        <w:tc>
          <w:tcPr>
            <w:tcW w:w="1383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E42" w:rsidRPr="00B63626" w:rsidTr="00405B72">
        <w:tc>
          <w:tcPr>
            <w:tcW w:w="8188" w:type="dxa"/>
          </w:tcPr>
          <w:p w:rsidR="00EE6E42" w:rsidRPr="00B63626" w:rsidRDefault="00EE6E42" w:rsidP="00405B72">
            <w:pPr>
              <w:pStyle w:val="1"/>
              <w:ind w:left="284" w:firstLine="0"/>
              <w:jc w:val="both"/>
              <w:rPr>
                <w:b/>
                <w:caps/>
              </w:rPr>
            </w:pPr>
            <w:r w:rsidRPr="00B63626">
              <w:rPr>
                <w:b/>
                <w:caps/>
              </w:rPr>
              <w:t xml:space="preserve">3.  условия реализации программы учебной     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</w:rPr>
              <w:t xml:space="preserve">          </w:t>
            </w:r>
            <w:r w:rsidRPr="00B63626">
              <w:rPr>
                <w:rFonts w:ascii="Times New Roman" w:hAnsi="Times New Roman"/>
                <w:b/>
              </w:rPr>
              <w:t>ДИСЦИПЛИНЫ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caps/>
              </w:rPr>
            </w:pPr>
            <w:r w:rsidRPr="00B63626">
              <w:rPr>
                <w:rFonts w:ascii="Times New Roman" w:hAnsi="Times New Roman"/>
              </w:rPr>
              <w:t xml:space="preserve">  </w:t>
            </w:r>
            <w:r w:rsidRPr="00B63626">
              <w:rPr>
                <w:rFonts w:ascii="Times New Roman" w:hAnsi="Times New Roman"/>
                <w:b/>
              </w:rPr>
              <w:t xml:space="preserve">   4</w:t>
            </w:r>
            <w:r w:rsidRPr="00B63626">
              <w:rPr>
                <w:rFonts w:ascii="Times New Roman" w:hAnsi="Times New Roman"/>
                <w:b/>
                <w:caps/>
              </w:rPr>
              <w:t xml:space="preserve">.   Требования к результатам обучения  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caps/>
              </w:rPr>
            </w:pP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  <w:caps/>
              </w:rPr>
              <w:t xml:space="preserve">     5.   КОНТРОЛЬ И ОЦЕНКА РЕЗУЛЬТАТОВ ОБУЧЕНИЯ                                                                     </w:t>
            </w:r>
          </w:p>
          <w:p w:rsidR="00EE6E42" w:rsidRPr="00B63626" w:rsidRDefault="00EE6E42" w:rsidP="00405B7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383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E6E42" w:rsidRPr="00B63626" w:rsidTr="00405B72">
        <w:trPr>
          <w:trHeight w:val="670"/>
        </w:trPr>
        <w:tc>
          <w:tcPr>
            <w:tcW w:w="8188" w:type="dxa"/>
          </w:tcPr>
          <w:p w:rsidR="00EE6E42" w:rsidRPr="00B63626" w:rsidRDefault="00EE6E42" w:rsidP="00405B7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383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E42" w:rsidRPr="00B63626" w:rsidTr="00405B72">
        <w:tc>
          <w:tcPr>
            <w:tcW w:w="818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383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aps/>
          <w:sz w:val="28"/>
          <w:szCs w:val="28"/>
        </w:rPr>
      </w:pPr>
      <w:r w:rsidRPr="00B63626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B63626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i/>
          <w:sz w:val="32"/>
          <w:szCs w:val="32"/>
        </w:rPr>
      </w:pPr>
      <w:r w:rsidRPr="00B63626">
        <w:rPr>
          <w:rFonts w:ascii="Times New Roman" w:hAnsi="Times New Roman"/>
          <w:b/>
          <w:i/>
          <w:sz w:val="32"/>
          <w:szCs w:val="32"/>
        </w:rPr>
        <w:t>Английский язык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i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</w:t>
      </w:r>
      <w:r w:rsidR="000A5A81">
        <w:rPr>
          <w:rFonts w:ascii="Times New Roman" w:hAnsi="Times New Roman"/>
          <w:sz w:val="28"/>
          <w:szCs w:val="28"/>
        </w:rPr>
        <w:t xml:space="preserve"> </w:t>
      </w:r>
      <w:r w:rsidRPr="00B63626">
        <w:rPr>
          <w:rFonts w:ascii="Times New Roman" w:hAnsi="Times New Roman"/>
          <w:sz w:val="28"/>
          <w:szCs w:val="28"/>
        </w:rPr>
        <w:t xml:space="preserve"> </w:t>
      </w:r>
      <w:r w:rsidR="000A5A81">
        <w:rPr>
          <w:rFonts w:ascii="Times New Roman" w:hAnsi="Times New Roman"/>
          <w:sz w:val="28"/>
          <w:szCs w:val="28"/>
        </w:rPr>
        <w:t>21.02.17</w:t>
      </w:r>
      <w:r w:rsidRPr="00D21984">
        <w:rPr>
          <w:rFonts w:ascii="Times New Roman" w:hAnsi="Times New Roman"/>
          <w:sz w:val="28"/>
          <w:szCs w:val="28"/>
        </w:rPr>
        <w:t>«Подземная разработка полезных ископаемых»</w:t>
      </w:r>
      <w:r w:rsidR="00D21984" w:rsidRPr="00D21984">
        <w:rPr>
          <w:rFonts w:ascii="Times New Roman" w:hAnsi="Times New Roman"/>
          <w:b/>
        </w:rPr>
        <w:t xml:space="preserve"> 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i/>
          <w:sz w:val="12"/>
          <w:szCs w:val="16"/>
        </w:rPr>
      </w:pPr>
      <w:r w:rsidRPr="00B63626">
        <w:rPr>
          <w:rFonts w:ascii="Times New Roman" w:hAnsi="Times New Roman"/>
          <w:b/>
          <w:sz w:val="28"/>
          <w:szCs w:val="28"/>
        </w:rPr>
        <w:t>1.2.Место дисциплины в структуре основной профессиональной образовательной программы:</w:t>
      </w:r>
      <w:r w:rsidRPr="00B63626">
        <w:rPr>
          <w:rFonts w:ascii="Times New Roman" w:hAnsi="Times New Roman"/>
          <w:sz w:val="28"/>
        </w:rPr>
        <w:t xml:space="preserve"> </w:t>
      </w:r>
      <w:r w:rsidRPr="00B63626">
        <w:rPr>
          <w:rFonts w:ascii="Times New Roman" w:hAnsi="Times New Roman"/>
          <w:i/>
          <w:sz w:val="28"/>
        </w:rPr>
        <w:t>общий гуманитарный и социально-экономический цикл (ОГСЭ).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уметь: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i/>
          <w:sz w:val="28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i/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  <w:r w:rsidRPr="00B63626">
        <w:rPr>
          <w:rFonts w:ascii="Times New Roman" w:hAnsi="Times New Roman"/>
        </w:rPr>
        <w:t xml:space="preserve"> 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1.4.Рекомендуемое количество часов на освоение программы дисциплины: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lastRenderedPageBreak/>
        <w:t xml:space="preserve">максимальной учебной нагрузки обучающегося – </w:t>
      </w:r>
      <w:r w:rsidR="000A5A81">
        <w:rPr>
          <w:rFonts w:ascii="Times New Roman" w:hAnsi="Times New Roman"/>
          <w:sz w:val="28"/>
          <w:szCs w:val="28"/>
        </w:rPr>
        <w:t>200</w:t>
      </w:r>
      <w:r w:rsidRPr="00B63626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B63626">
        <w:rPr>
          <w:rFonts w:ascii="Times New Roman" w:hAnsi="Times New Roman"/>
          <w:sz w:val="28"/>
          <w:szCs w:val="28"/>
        </w:rPr>
        <w:t>, в том числе: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 -  </w:t>
      </w:r>
      <w:r>
        <w:rPr>
          <w:rFonts w:ascii="Times New Roman" w:hAnsi="Times New Roman"/>
          <w:sz w:val="28"/>
          <w:szCs w:val="28"/>
        </w:rPr>
        <w:t xml:space="preserve"> </w:t>
      </w:r>
      <w:r w:rsidR="000A5A81">
        <w:rPr>
          <w:rFonts w:ascii="Times New Roman" w:hAnsi="Times New Roman"/>
          <w:sz w:val="28"/>
          <w:szCs w:val="28"/>
        </w:rPr>
        <w:t>34</w:t>
      </w:r>
      <w:r w:rsidRPr="00B63626">
        <w:rPr>
          <w:rFonts w:ascii="Times New Roman" w:hAnsi="Times New Roman"/>
          <w:sz w:val="28"/>
          <w:szCs w:val="28"/>
        </w:rPr>
        <w:t xml:space="preserve"> час</w:t>
      </w:r>
      <w:r w:rsidR="000A5A81">
        <w:rPr>
          <w:rFonts w:ascii="Times New Roman" w:hAnsi="Times New Roman"/>
          <w:sz w:val="28"/>
          <w:szCs w:val="28"/>
        </w:rPr>
        <w:t>а</w:t>
      </w:r>
      <w:r w:rsidRPr="00B63626">
        <w:rPr>
          <w:rFonts w:ascii="Times New Roman" w:hAnsi="Times New Roman"/>
          <w:sz w:val="28"/>
          <w:szCs w:val="28"/>
        </w:rPr>
        <w:t>;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  <w:szCs w:val="28"/>
        </w:rPr>
        <w:t xml:space="preserve">самостоятельной работы обучающегося - </w:t>
      </w:r>
      <w:r>
        <w:rPr>
          <w:rFonts w:ascii="Times New Roman" w:hAnsi="Times New Roman"/>
          <w:sz w:val="28"/>
          <w:szCs w:val="28"/>
        </w:rPr>
        <w:t>1</w:t>
      </w:r>
      <w:r w:rsidR="000A5A81">
        <w:rPr>
          <w:rFonts w:ascii="Times New Roman" w:hAnsi="Times New Roman"/>
          <w:sz w:val="28"/>
          <w:szCs w:val="28"/>
        </w:rPr>
        <w:t>66</w:t>
      </w:r>
      <w:r w:rsidRPr="00B63626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B63626">
        <w:rPr>
          <w:rFonts w:ascii="Times New Roman" w:hAnsi="Times New Roman"/>
          <w:sz w:val="28"/>
          <w:szCs w:val="28"/>
        </w:rPr>
        <w:t>.</w:t>
      </w:r>
    </w:p>
    <w:p w:rsidR="000A5A81" w:rsidRDefault="000A5A81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B63626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u w:val="single"/>
        </w:rPr>
      </w:pPr>
      <w:r w:rsidRPr="00B6362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E6E42" w:rsidRPr="00B63626" w:rsidTr="00405B72">
        <w:trPr>
          <w:trHeight w:val="460"/>
        </w:trPr>
        <w:tc>
          <w:tcPr>
            <w:tcW w:w="7904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636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E6E42" w:rsidRPr="00B63626" w:rsidTr="00405B72">
        <w:trPr>
          <w:trHeight w:val="285"/>
        </w:trPr>
        <w:tc>
          <w:tcPr>
            <w:tcW w:w="7904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63626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EE6E42" w:rsidRPr="00B63626" w:rsidRDefault="000A5A81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200</w:t>
            </w:r>
          </w:p>
        </w:tc>
      </w:tr>
      <w:tr w:rsidR="00EE6E42" w:rsidRPr="00B63626" w:rsidTr="00405B72">
        <w:tc>
          <w:tcPr>
            <w:tcW w:w="7904" w:type="dxa"/>
          </w:tcPr>
          <w:p w:rsidR="00EE6E42" w:rsidRPr="00B63626" w:rsidRDefault="00EE6E42" w:rsidP="00405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EE6E42" w:rsidRPr="00B63626" w:rsidRDefault="00EE6E42" w:rsidP="000A5A81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0A5A81">
              <w:rPr>
                <w:rFonts w:ascii="Times New Roman" w:hAnsi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EE6E42" w:rsidRPr="00B63626" w:rsidTr="00405B72">
        <w:tc>
          <w:tcPr>
            <w:tcW w:w="7904" w:type="dxa"/>
          </w:tcPr>
          <w:p w:rsidR="00EE6E42" w:rsidRPr="00B63626" w:rsidRDefault="00EE6E42" w:rsidP="00405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E6E42" w:rsidRPr="00B63626" w:rsidTr="00405B72">
        <w:tc>
          <w:tcPr>
            <w:tcW w:w="7904" w:type="dxa"/>
          </w:tcPr>
          <w:p w:rsidR="00EE6E42" w:rsidRPr="00B63626" w:rsidRDefault="00EE6E42" w:rsidP="00405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EE6E42" w:rsidRPr="00B63626" w:rsidTr="00405B72">
        <w:tc>
          <w:tcPr>
            <w:tcW w:w="7904" w:type="dxa"/>
          </w:tcPr>
          <w:p w:rsidR="00EE6E42" w:rsidRPr="00B63626" w:rsidRDefault="00EE6E42" w:rsidP="00405B7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2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EE6E42" w:rsidRPr="00B63626" w:rsidRDefault="000A5A81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166</w:t>
            </w:r>
          </w:p>
        </w:tc>
      </w:tr>
      <w:tr w:rsidR="00EE6E42" w:rsidRPr="00B63626" w:rsidTr="00405B72">
        <w:tc>
          <w:tcPr>
            <w:tcW w:w="7904" w:type="dxa"/>
          </w:tcPr>
          <w:p w:rsidR="00EE6E42" w:rsidRPr="00B63626" w:rsidRDefault="00EE6E42" w:rsidP="00405B72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6362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B636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дифференцированного</w:t>
            </w:r>
            <w:r w:rsidRPr="00B6362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B636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зачёта.   </w:t>
            </w:r>
            <w:r w:rsidRPr="00B6362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EE6E42" w:rsidRPr="00B63626" w:rsidRDefault="00EE6E42" w:rsidP="00405B72">
            <w:pPr>
              <w:jc w:val="righ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6362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EE6E42" w:rsidRPr="00B63626" w:rsidRDefault="00EE6E42" w:rsidP="0018415A">
      <w:pPr>
        <w:rPr>
          <w:rFonts w:ascii="Times New Roman" w:hAnsi="Times New Roman"/>
        </w:rPr>
        <w:sectPr w:rsidR="00EE6E42" w:rsidRPr="00B63626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B63626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B63626">
        <w:rPr>
          <w:b/>
          <w:caps/>
          <w:sz w:val="28"/>
          <w:szCs w:val="28"/>
        </w:rPr>
        <w:t xml:space="preserve"> </w:t>
      </w:r>
      <w:r w:rsidRPr="00B63626">
        <w:t xml:space="preserve">           </w:t>
      </w:r>
      <w:r w:rsidRPr="00B63626">
        <w:rPr>
          <w:b/>
          <w:sz w:val="28"/>
          <w:szCs w:val="28"/>
        </w:rPr>
        <w:t>Английский язык</w:t>
      </w:r>
    </w:p>
    <w:p w:rsidR="00EE6E42" w:rsidRPr="00B63626" w:rsidRDefault="00EE6E42" w:rsidP="0018415A">
      <w:pPr>
        <w:rPr>
          <w:rFonts w:ascii="Times New Roman" w:hAnsi="Times New Roman"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0"/>
          <w:szCs w:val="20"/>
        </w:rPr>
      </w:pPr>
      <w:r w:rsidRPr="00B63626">
        <w:rPr>
          <w:rFonts w:ascii="Times New Roman" w:hAnsi="Times New Roman"/>
          <w:bCs/>
          <w:i/>
          <w:sz w:val="20"/>
          <w:szCs w:val="20"/>
        </w:rPr>
        <w:tab/>
      </w:r>
      <w:r w:rsidRPr="00B63626">
        <w:rPr>
          <w:rFonts w:ascii="Times New Roman" w:hAnsi="Times New Roman"/>
          <w:bCs/>
          <w:i/>
          <w:sz w:val="20"/>
          <w:szCs w:val="20"/>
        </w:rPr>
        <w:tab/>
      </w:r>
      <w:r w:rsidRPr="00B63626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8696"/>
        <w:gridCol w:w="1542"/>
        <w:gridCol w:w="1855"/>
      </w:tblGrid>
      <w:tr w:rsidR="00EE6E42" w:rsidRPr="00B63626" w:rsidTr="00405B72">
        <w:trPr>
          <w:trHeight w:val="20"/>
        </w:trPr>
        <w:tc>
          <w:tcPr>
            <w:tcW w:w="3348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занятия, контрольные работы, самостоятельная работа обучающихся.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E6E42" w:rsidRPr="00B63626" w:rsidTr="00405B72">
        <w:trPr>
          <w:trHeight w:val="20"/>
        </w:trPr>
        <w:tc>
          <w:tcPr>
            <w:tcW w:w="3348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E6E42" w:rsidRPr="00B63626" w:rsidTr="00405B72">
        <w:trPr>
          <w:trHeight w:val="339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i/>
              </w:rPr>
            </w:pPr>
            <w:r w:rsidRPr="00B63626">
              <w:rPr>
                <w:rFonts w:ascii="Times New Roman" w:hAnsi="Times New Roman"/>
                <w:b/>
                <w:i/>
              </w:rPr>
              <w:t xml:space="preserve"> </w:t>
            </w:r>
            <w:r w:rsidRPr="00B63626">
              <w:rPr>
                <w:rFonts w:ascii="Times New Roman" w:hAnsi="Times New Roman"/>
                <w:b/>
                <w:i/>
                <w:u w:val="single"/>
              </w:rPr>
              <w:t>Деловой иностранный язык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shd w:val="clear" w:color="auto" w:fill="C0C0C0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405B72">
        <w:trPr>
          <w:trHeight w:val="20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B63626">
              <w:rPr>
                <w:rFonts w:ascii="Times New Roman" w:hAnsi="Times New Roman"/>
                <w:b/>
                <w:i/>
              </w:rPr>
              <w:t xml:space="preserve"> Деловая поездка за границу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общения на иностранном языке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понятие о литературном произношении, интонация речи.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180 лексических единиц, наиболее употребительная лексика, относящаяся к теме «Деловая поездка за границу», распространенные разговорные формы – клише (обращение, приветствие, благодарность, извинение и т.д.).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F250AB">
        <w:trPr>
          <w:trHeight w:val="1376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EE6E42" w:rsidRPr="00F250AB" w:rsidRDefault="00EE6E42" w:rsidP="00F250AB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  <w:i/>
              </w:rPr>
              <w:t xml:space="preserve"> Быт и сервис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общения на иностранном языке. 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ударение в словах, одноударные и двуударные слова.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модальные глаголы, правильные и неправильные глаголы, система времен английского глагола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Present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Past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Future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Simple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Continuous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Perfect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), структура безличного предложения.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 120 лексических единиц, наиболее употребительная лексика, относящаяся к  теме «Быт и сервис», разговорные формы – клише по теме, синонимическая речь.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    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   36</w:t>
            </w:r>
          </w:p>
        </w:tc>
        <w:tc>
          <w:tcPr>
            <w:tcW w:w="0" w:type="auto"/>
            <w:vMerge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405B72">
        <w:trPr>
          <w:trHeight w:val="225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</w:rPr>
              <w:t>Тема1.3.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</w:rPr>
            </w:pPr>
            <w:r w:rsidRPr="00B63626">
              <w:rPr>
                <w:rFonts w:ascii="Times New Roman" w:hAnsi="Times New Roman"/>
                <w:b/>
                <w:i/>
              </w:rPr>
              <w:t xml:space="preserve">Деловой этикет, деловая корреспонденция </w:t>
            </w:r>
            <w:r w:rsidRPr="00B63626">
              <w:rPr>
                <w:rFonts w:ascii="Times New Roman" w:hAnsi="Times New Roman"/>
              </w:rPr>
              <w:t xml:space="preserve">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общения на иностранном языке.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основные различия между английским и американским вариантами произношения английских слов.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согласование времен, действительный и страдательный залоги, функции глаголов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to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have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to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придаточные предложения времени и условия, прямая и косвенная речь.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200 лексических единиц, устойчивые выражения по теме «Деловой этикет», клише и выражения, принятые в деловой корреспонденции, основные сокращения, принятые в деловой корреспонденции, американский и английский варианты написания слов.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55" w:type="dxa"/>
            <w:shd w:val="clear" w:color="auto" w:fill="C0C0C0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EE6E42" w:rsidRPr="00B63626" w:rsidTr="00405B72">
        <w:trPr>
          <w:trHeight w:val="1065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B63626">
              <w:rPr>
                <w:rFonts w:ascii="Times New Roman" w:hAnsi="Times New Roman"/>
                <w:b/>
              </w:rPr>
              <w:t xml:space="preserve"> 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i/>
                <w:u w:val="single"/>
              </w:rPr>
              <w:t>Профессиональная деятельность специалиста</w:t>
            </w:r>
            <w:r w:rsidRPr="00B63626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F250AB">
        <w:trPr>
          <w:trHeight w:val="1601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  <w:r w:rsidRPr="00B63626">
              <w:rPr>
                <w:rFonts w:ascii="Times New Roman" w:hAnsi="Times New Roman"/>
                <w:b/>
              </w:rPr>
              <w:t xml:space="preserve"> 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i/>
              </w:rPr>
              <w:t>Моя специальность в современном обществе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делового языка по специальности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интонация речи.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образец 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to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assist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somebody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by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doing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something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дополнительные придаточные предложения, составные прилагательные.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фразеология: 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лексический минимум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F250AB">
        <w:trPr>
          <w:trHeight w:val="1891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</w:rPr>
              <w:t>Тема 2.2.</w:t>
            </w:r>
          </w:p>
          <w:p w:rsidR="00EE6E42" w:rsidRPr="00F250AB" w:rsidRDefault="00EE6E42" w:rsidP="00F250AB">
            <w:pPr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</w:rPr>
              <w:t xml:space="preserve"> </w:t>
            </w:r>
            <w:r w:rsidRPr="00B63626">
              <w:rPr>
                <w:rFonts w:ascii="Times New Roman" w:hAnsi="Times New Roman"/>
                <w:b/>
                <w:i/>
              </w:rPr>
              <w:t>Подготовка для учёбы за границей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Основы делового языка по специальности. 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особенности английской артикуляции, интонация речи (повествование, вопрос).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неличные формы глаголов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Infinitive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Gerund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Participle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глаголы с послелогами, функции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one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и 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that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of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855" w:type="dxa"/>
            <w:vMerge w:val="restart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405B72">
        <w:trPr>
          <w:trHeight w:val="481"/>
        </w:trPr>
        <w:tc>
          <w:tcPr>
            <w:tcW w:w="3348" w:type="dxa"/>
            <w:vMerge w:val="restart"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</w:rPr>
              <w:t>Тема 2.3</w:t>
            </w:r>
            <w:r w:rsidRPr="00B63626">
              <w:rPr>
                <w:rFonts w:ascii="Times New Roman" w:hAnsi="Times New Roman"/>
                <w:b/>
                <w:i/>
              </w:rPr>
              <w:t>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  <w:i/>
              </w:rPr>
              <w:t xml:space="preserve">Поиски работы и трудоустройство 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 w:val="restart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делового языка по специальности. 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времена группы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Perfect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Present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Past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Future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), причастия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и их функции в предложении,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Infinitive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эквиваленты модальных глаголов, определительные придаточные предложения, придаточные предложения причины.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2" w:type="dxa"/>
            <w:vMerge w:val="restart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405B72">
        <w:trPr>
          <w:trHeight w:val="481"/>
        </w:trPr>
        <w:tc>
          <w:tcPr>
            <w:tcW w:w="3348" w:type="dxa"/>
            <w:vMerge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EE6E42" w:rsidRPr="00B63626" w:rsidTr="00405B72">
        <w:trPr>
          <w:trHeight w:val="832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</w:rPr>
              <w:t>Раздел 3</w:t>
            </w:r>
            <w:r w:rsidRPr="00B63626">
              <w:rPr>
                <w:rFonts w:ascii="Times New Roman" w:hAnsi="Times New Roman"/>
                <w:b/>
                <w:i/>
              </w:rPr>
              <w:t>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B63626">
              <w:rPr>
                <w:rFonts w:ascii="Times New Roman" w:hAnsi="Times New Roman"/>
                <w:b/>
                <w:u w:val="single"/>
              </w:rPr>
              <w:t>Основы технического перевода</w:t>
            </w:r>
            <w:r w:rsidRPr="00B63626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E6E42" w:rsidRPr="00B63626" w:rsidTr="00405B72">
        <w:trPr>
          <w:trHeight w:val="160"/>
        </w:trPr>
        <w:tc>
          <w:tcPr>
            <w:tcW w:w="3348" w:type="dxa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</w:rPr>
              <w:t>Тема 3.1.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  <w:i/>
              </w:rPr>
              <w:t>Технические изобретения</w:t>
            </w: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делового языка по специальности. 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особенности английской артикуляции, ударение в словах.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слова 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other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another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which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, сложное подлежащее, сложное дополнение, местоимение </w:t>
            </w:r>
            <w:r w:rsidRPr="00B636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one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 и 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 210 лексических единиц, наиболее употребительная лексика по теме  «Изобретения»,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855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EE6E42" w:rsidRPr="00B63626" w:rsidTr="00405B72">
        <w:trPr>
          <w:trHeight w:val="225"/>
        </w:trPr>
        <w:tc>
          <w:tcPr>
            <w:tcW w:w="3348" w:type="dxa"/>
            <w:vMerge w:val="restart"/>
            <w:vAlign w:val="center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B63626">
              <w:rPr>
                <w:rFonts w:ascii="Times New Roman" w:hAnsi="Times New Roman"/>
                <w:b/>
              </w:rPr>
              <w:t>Тема 3.2.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  <w:i/>
              </w:rPr>
              <w:lastRenderedPageBreak/>
              <w:t>Промышленные  структуры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</w:rPr>
            </w:pPr>
            <w:r w:rsidRPr="00B63626">
              <w:rPr>
                <w:rFonts w:ascii="Times New Roman" w:hAnsi="Times New Roman"/>
                <w:b/>
                <w:i/>
              </w:rPr>
              <w:t>Белгородской области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250A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Самостоятельная работа обучающихся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  (дидактические единицы).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делового языка по специальности. Фонетика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Грамматика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 xml:space="preserve">: абсолютный 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причастный оборот, предложение-подлежащее, сложное подлежащее, определения. </w:t>
            </w: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Лексика и фразеология</w:t>
            </w:r>
            <w:r w:rsidRPr="00B63626">
              <w:rPr>
                <w:rFonts w:ascii="Times New Roman" w:hAnsi="Times New Roman"/>
                <w:bCs/>
                <w:sz w:val="20"/>
                <w:szCs w:val="20"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EE6E42" w:rsidRPr="00B63626" w:rsidRDefault="00EE6E42" w:rsidP="00F250AB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Репродуктивный</w:t>
            </w:r>
          </w:p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 xml:space="preserve">   продуктивный</w:t>
            </w:r>
          </w:p>
        </w:tc>
      </w:tr>
      <w:tr w:rsidR="00EE6E42" w:rsidRPr="00B63626" w:rsidTr="00405B72">
        <w:trPr>
          <w:trHeight w:val="320"/>
        </w:trPr>
        <w:tc>
          <w:tcPr>
            <w:tcW w:w="3348" w:type="dxa"/>
            <w:vMerge/>
            <w:tcBorders>
              <w:top w:val="nil"/>
            </w:tcBorders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96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36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542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  <w:p w:rsidR="00EE6E42" w:rsidRPr="00B63626" w:rsidRDefault="000A5A81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EE6E42" w:rsidRPr="00B63626" w:rsidRDefault="00EE6E42" w:rsidP="00405B72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EE6E42" w:rsidRPr="00B63626" w:rsidRDefault="00EE6E42" w:rsidP="00184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</w:p>
    <w:p w:rsidR="00EE6E42" w:rsidRPr="00B63626" w:rsidRDefault="00EE6E42" w:rsidP="0018415A">
      <w:pPr>
        <w:rPr>
          <w:rFonts w:ascii="Times New Roman" w:hAnsi="Times New Roman"/>
          <w:b/>
        </w:rPr>
      </w:pPr>
    </w:p>
    <w:p w:rsidR="00EE6E42" w:rsidRPr="00B63626" w:rsidRDefault="00EE6E42" w:rsidP="0018415A">
      <w:pPr>
        <w:rPr>
          <w:rFonts w:ascii="Times New Roman" w:hAnsi="Times New Roman"/>
          <w:b/>
        </w:rPr>
        <w:sectPr w:rsidR="00EE6E42" w:rsidRPr="00B63626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B63626">
        <w:rPr>
          <w:b/>
          <w:caps/>
          <w:sz w:val="28"/>
          <w:szCs w:val="28"/>
        </w:rPr>
        <w:lastRenderedPageBreak/>
        <w:t>3. условия  реализации  программы  дисциплины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63626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B63626">
        <w:rPr>
          <w:rFonts w:ascii="Times New Roman" w:hAnsi="Times New Roman"/>
          <w:bCs/>
          <w:i/>
          <w:sz w:val="28"/>
          <w:szCs w:val="28"/>
        </w:rPr>
        <w:t>иностранного языка</w:t>
      </w:r>
      <w:r w:rsidRPr="00B63626">
        <w:rPr>
          <w:rFonts w:ascii="Times New Roman" w:hAnsi="Times New Roman"/>
          <w:bCs/>
          <w:sz w:val="28"/>
          <w:szCs w:val="28"/>
        </w:rPr>
        <w:t>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EE6E42" w:rsidRPr="00B63626" w:rsidRDefault="00EE6E42" w:rsidP="0018415A">
      <w:pPr>
        <w:ind w:right="-91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 w:val="28"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Комплект столов и стульев для студентов</w:t>
      </w:r>
      <w:r w:rsidRPr="00B63626">
        <w:rPr>
          <w:rFonts w:ascii="Times New Roman" w:hAnsi="Times New Roman"/>
          <w:i/>
          <w:sz w:val="28"/>
          <w:szCs w:val="28"/>
        </w:rPr>
        <w:t>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Стол преподавателя с 2-мя тумбами, стул;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Классная доска с магнитной поверхностью;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Шкаф 2-секционный с остекленной секцией;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 xml:space="preserve">Обучающие стенды. 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 w:val="28"/>
          <w:szCs w:val="28"/>
        </w:rPr>
      </w:pPr>
    </w:p>
    <w:p w:rsidR="00EE6E42" w:rsidRPr="00B63626" w:rsidRDefault="00EE6E42" w:rsidP="0018415A">
      <w:pPr>
        <w:ind w:right="-91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 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Компьютер</w:t>
      </w:r>
      <w:r w:rsidRPr="00B63626">
        <w:rPr>
          <w:rFonts w:ascii="Times New Roman" w:hAnsi="Times New Roman"/>
          <w:bCs/>
          <w:sz w:val="28"/>
          <w:szCs w:val="28"/>
        </w:rPr>
        <w:t>;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i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Сканер;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i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Принтер;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i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Копировальный аппарат;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i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Мультимедийный проектор;</w:t>
      </w:r>
    </w:p>
    <w:p w:rsidR="00EE6E42" w:rsidRPr="00B63626" w:rsidRDefault="00EE6E42" w:rsidP="0018415A">
      <w:pPr>
        <w:ind w:right="-91"/>
        <w:rPr>
          <w:rFonts w:ascii="Times New Roman" w:hAnsi="Times New Roman"/>
          <w:bCs/>
          <w:i/>
          <w:szCs w:val="28"/>
        </w:rPr>
      </w:pPr>
      <w:r w:rsidRPr="00B63626">
        <w:rPr>
          <w:rFonts w:ascii="Times New Roman" w:hAnsi="Times New Roman"/>
          <w:bCs/>
          <w:i/>
          <w:szCs w:val="28"/>
        </w:rPr>
        <w:t>Магнитофон;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Экранно-звуковые пособия;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Электронные  варианты учебных пособий по языку делового и профессионального общения;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Компьютерное тестирование.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Видеофильмы;</w:t>
      </w:r>
    </w:p>
    <w:p w:rsidR="00EE6E42" w:rsidRPr="00B63626" w:rsidRDefault="00EE6E42" w:rsidP="0018415A">
      <w:pPr>
        <w:ind w:right="-91"/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i/>
          <w:szCs w:val="28"/>
        </w:rPr>
        <w:t>Аудиозаписи текстов по аудированию;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63626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63626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>1.А.С. Восковская, Т.А. Карпова «Английский язык», учебник по английскому языку для СПО, рекомендованный Министерством образования РФ. Издательство Ростов-на Дону «Феникс», 20</w:t>
      </w:r>
      <w:r w:rsidR="003420EC">
        <w:rPr>
          <w:rFonts w:ascii="Times New Roman" w:hAnsi="Times New Roman"/>
          <w:i/>
        </w:rPr>
        <w:t>1</w:t>
      </w:r>
      <w:r w:rsidR="005D23ED">
        <w:rPr>
          <w:rFonts w:ascii="Times New Roman" w:hAnsi="Times New Roman"/>
          <w:i/>
        </w:rPr>
        <w:t>8</w:t>
      </w:r>
      <w:r w:rsidRPr="00B63626">
        <w:rPr>
          <w:rFonts w:ascii="Times New Roman" w:hAnsi="Times New Roman"/>
          <w:i/>
        </w:rPr>
        <w:t>.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>2. А.П. Голубев, Н.В.Балюк,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</w:t>
      </w:r>
      <w:r w:rsidR="003420EC">
        <w:rPr>
          <w:rFonts w:ascii="Times New Roman" w:hAnsi="Times New Roman"/>
          <w:i/>
        </w:rPr>
        <w:t>1</w:t>
      </w:r>
      <w:r w:rsidR="005D23ED">
        <w:rPr>
          <w:rFonts w:ascii="Times New Roman" w:hAnsi="Times New Roman"/>
          <w:i/>
        </w:rPr>
        <w:t>9</w:t>
      </w:r>
      <w:r w:rsidRPr="00B63626">
        <w:rPr>
          <w:rFonts w:ascii="Times New Roman" w:hAnsi="Times New Roman"/>
          <w:i/>
        </w:rPr>
        <w:t>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  <w:r w:rsidRPr="00B63626">
        <w:rPr>
          <w:rFonts w:ascii="Times New Roman" w:hAnsi="Times New Roman"/>
          <w:bCs/>
          <w:i/>
        </w:rPr>
        <w:t>3. В.К. Мюллер «Новый англо-русский словарь» -  Москва. Издательство «Русский язык», 20</w:t>
      </w:r>
      <w:r w:rsidR="003420EC">
        <w:rPr>
          <w:rFonts w:ascii="Times New Roman" w:hAnsi="Times New Roman"/>
          <w:bCs/>
          <w:i/>
        </w:rPr>
        <w:t>1</w:t>
      </w:r>
      <w:r w:rsidR="005D23ED">
        <w:rPr>
          <w:rFonts w:ascii="Times New Roman" w:hAnsi="Times New Roman"/>
          <w:bCs/>
          <w:i/>
        </w:rPr>
        <w:t>7</w:t>
      </w:r>
      <w:r w:rsidRPr="00B63626">
        <w:rPr>
          <w:rFonts w:ascii="Times New Roman" w:hAnsi="Times New Roman"/>
          <w:bCs/>
          <w:i/>
        </w:rPr>
        <w:t>.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>1. И. П. Агабекян «Английский язык», учебник по английскому языку для СПО, рекомендованный Министерством образования РФ. Издательство Ростов-на Дону «Феникс», 2002.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>2.. И.С. Богацкий, Н.М. Дюканова «Бизнес-курс английского языка» - 5-е издание исправленное, Киев, ООО « ИП Логос-М», 2004 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  <w:r w:rsidRPr="00B63626">
        <w:rPr>
          <w:rFonts w:ascii="Times New Roman" w:hAnsi="Times New Roman"/>
          <w:bCs/>
          <w:i/>
        </w:rPr>
        <w:t>3. А.В. Зеленщиков, Е.С. Петрова «Грамматика современного английского языка», Москва. Издательский центр «Академия», 2003.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  <w:r w:rsidRPr="00B63626">
        <w:rPr>
          <w:rFonts w:ascii="Times New Roman" w:hAnsi="Times New Roman"/>
          <w:bCs/>
          <w:i/>
        </w:rPr>
        <w:t>4. И.Л. Колесникова, О.А. Долгина «Англо-русский терминологический справочник по методике преподавания иностранных языков», СПб., 2001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  <w:r w:rsidRPr="00B63626">
        <w:rPr>
          <w:rFonts w:ascii="Times New Roman" w:hAnsi="Times New Roman"/>
          <w:bCs/>
          <w:i/>
        </w:rPr>
        <w:t xml:space="preserve">5. Т.А. Макнамара «Языковое тестирование», Москва, </w:t>
      </w:r>
      <w:r w:rsidRPr="00B63626">
        <w:rPr>
          <w:rFonts w:ascii="Times New Roman" w:hAnsi="Times New Roman"/>
          <w:bCs/>
          <w:i/>
          <w:lang w:val="en-US"/>
        </w:rPr>
        <w:t>RELOD</w:t>
      </w:r>
      <w:r w:rsidRPr="00B63626">
        <w:rPr>
          <w:rFonts w:ascii="Times New Roman" w:hAnsi="Times New Roman"/>
          <w:bCs/>
          <w:i/>
        </w:rPr>
        <w:t>, 2005.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 xml:space="preserve">6. Шевелева С.А. «Английский по экономике», Москва, ЮНИТ, 2000. 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 xml:space="preserve">Рекомендовано Министерством и общего и профессионального 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 xml:space="preserve">образования РФ в качестве учебного пособия для студентов высших 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  <w:r w:rsidRPr="00B63626">
        <w:rPr>
          <w:rFonts w:ascii="Times New Roman" w:hAnsi="Times New Roman"/>
          <w:i/>
        </w:rPr>
        <w:t>учебных заведений по экономическим специальностям.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</w:rPr>
      </w:pP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63626">
        <w:rPr>
          <w:rFonts w:ascii="Times New Roman" w:hAnsi="Times New Roman"/>
          <w:bCs/>
          <w:i/>
        </w:rPr>
        <w:t xml:space="preserve"> </w:t>
      </w:r>
      <w:r w:rsidRPr="00B63626">
        <w:rPr>
          <w:rFonts w:ascii="Times New Roman" w:hAnsi="Times New Roman"/>
          <w:bCs/>
          <w:sz w:val="28"/>
          <w:szCs w:val="28"/>
        </w:rPr>
        <w:t>Интернет-ресурсы: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  <w:szCs w:val="28"/>
        </w:rPr>
      </w:pPr>
      <w:r w:rsidRPr="00B63626">
        <w:rPr>
          <w:rFonts w:ascii="Times New Roman" w:hAnsi="Times New Roman"/>
          <w:bCs/>
          <w:i/>
        </w:rPr>
        <w:t xml:space="preserve"> </w:t>
      </w:r>
      <w:r w:rsidRPr="00B63626">
        <w:rPr>
          <w:rFonts w:ascii="Times New Roman" w:hAnsi="Times New Roman"/>
          <w:i/>
          <w:szCs w:val="28"/>
        </w:rPr>
        <w:t>1.Учебные Интернет-ресурсы по англоязычной литературе: хотлист (hotlist), трежа хант (trea</w:t>
      </w:r>
      <w:r w:rsidRPr="00B63626">
        <w:rPr>
          <w:rFonts w:ascii="Times New Roman" w:hAnsi="Times New Roman"/>
          <w:i/>
          <w:szCs w:val="28"/>
        </w:rPr>
        <w:softHyphen/>
        <w:t>sure hunt), сабджект сэмпла (subject sam</w:t>
      </w:r>
      <w:r w:rsidRPr="00B63626">
        <w:rPr>
          <w:rFonts w:ascii="Times New Roman" w:hAnsi="Times New Roman"/>
          <w:i/>
          <w:szCs w:val="28"/>
        </w:rPr>
        <w:softHyphen/>
        <w:t>pler), мультимедиа скрэпбук (multimedia scrapbook) и вебквест (webquest).</w:t>
      </w:r>
    </w:p>
    <w:p w:rsidR="00EE6E42" w:rsidRPr="00B63626" w:rsidRDefault="00EE6E42" w:rsidP="0018415A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B63626">
        <w:rPr>
          <w:rFonts w:ascii="Times New Roman" w:hAnsi="Times New Roman"/>
          <w:i/>
          <w:szCs w:val="28"/>
          <w:lang w:val="en-US"/>
        </w:rPr>
        <w:t xml:space="preserve">2.World Wide Web from </w:t>
      </w:r>
      <w:hyperlink r:id="rId9" w:history="1">
        <w:r w:rsidRPr="00B63626">
          <w:rPr>
            <w:rStyle w:val="a5"/>
            <w:rFonts w:ascii="Times New Roman" w:hAnsi="Times New Roman"/>
            <w:i/>
            <w:szCs w:val="28"/>
            <w:lang w:val="en-US"/>
          </w:rPr>
          <w:t>http://www</w:t>
        </w:r>
      </w:hyperlink>
      <w:r w:rsidRPr="00B63626">
        <w:rPr>
          <w:rFonts w:ascii="Times New Roman" w:hAnsi="Times New Roman"/>
          <w:i/>
          <w:szCs w:val="28"/>
          <w:lang w:val="en-US"/>
        </w:rPr>
        <w:t>. media-awareness.ca/</w:t>
      </w:r>
      <w:r w:rsidRPr="00B63626">
        <w:rPr>
          <w:rFonts w:ascii="Times New Roman" w:hAnsi="Times New Roman"/>
          <w:i/>
          <w:szCs w:val="28"/>
        </w:rPr>
        <w:t>Е</w:t>
      </w:r>
      <w:r w:rsidRPr="00B63626">
        <w:rPr>
          <w:rFonts w:ascii="Times New Roman" w:hAnsi="Times New Roman"/>
          <w:i/>
          <w:szCs w:val="28"/>
          <w:lang w:val="en-US"/>
        </w:rPr>
        <w:t>nglish/resources/ educational/handouts/internet/teaching_ zack.cfm</w:t>
      </w:r>
    </w:p>
    <w:p w:rsidR="00EE6E42" w:rsidRPr="00B63626" w:rsidRDefault="00EE6E42" w:rsidP="0018415A">
      <w:pPr>
        <w:tabs>
          <w:tab w:val="left" w:leader="underscore" w:pos="8505"/>
        </w:tabs>
        <w:rPr>
          <w:rFonts w:ascii="Times New Roman" w:hAnsi="Times New Roman"/>
          <w:i/>
          <w:lang w:val="en-US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sz w:val="28"/>
          <w:lang w:val="en-US"/>
        </w:rPr>
      </w:pPr>
    </w:p>
    <w:p w:rsidR="00EE6E42" w:rsidRPr="00B63626" w:rsidRDefault="00EE6E42" w:rsidP="0018415A">
      <w:pPr>
        <w:jc w:val="center"/>
        <w:rPr>
          <w:rFonts w:ascii="Times New Roman" w:hAnsi="Times New Roman"/>
          <w:b/>
          <w:sz w:val="28"/>
        </w:rPr>
      </w:pPr>
      <w:r w:rsidRPr="00B63626">
        <w:rPr>
          <w:rFonts w:ascii="Times New Roman" w:hAnsi="Times New Roman"/>
          <w:b/>
          <w:sz w:val="28"/>
        </w:rPr>
        <w:lastRenderedPageBreak/>
        <w:t>4. ТРЕБОВАНИЯ К РЕЗУЛЬТАТАМ ОБУЧЕНИЯ</w:t>
      </w:r>
    </w:p>
    <w:p w:rsidR="00EE6E42" w:rsidRPr="00B63626" w:rsidRDefault="00EE6E42" w:rsidP="0018415A">
      <w:pPr>
        <w:ind w:firstLine="709"/>
        <w:jc w:val="center"/>
        <w:rPr>
          <w:rFonts w:ascii="Times New Roman" w:hAnsi="Times New Roman"/>
          <w:b/>
          <w:sz w:val="32"/>
        </w:rPr>
      </w:pPr>
    </w:p>
    <w:p w:rsidR="00EE6E42" w:rsidRPr="00B63626" w:rsidRDefault="00EE6E42" w:rsidP="0018415A">
      <w:pPr>
        <w:pStyle w:val="a6"/>
        <w:spacing w:before="120"/>
        <w:rPr>
          <w:sz w:val="28"/>
        </w:rPr>
      </w:pPr>
      <w:r w:rsidRPr="00B63626">
        <w:rPr>
          <w:b/>
          <w:i/>
          <w:sz w:val="28"/>
        </w:rPr>
        <w:t>В результате изучения учебной дисциплины «Английский язык» обучающийся должен</w:t>
      </w:r>
      <w:r w:rsidRPr="00B63626">
        <w:rPr>
          <w:sz w:val="28"/>
        </w:rPr>
        <w:t xml:space="preserve"> </w:t>
      </w:r>
    </w:p>
    <w:p w:rsidR="00EE6E42" w:rsidRPr="00B63626" w:rsidRDefault="00EE6E42" w:rsidP="0018415A">
      <w:pPr>
        <w:pStyle w:val="a6"/>
        <w:tabs>
          <w:tab w:val="left" w:pos="709"/>
        </w:tabs>
        <w:spacing w:before="120"/>
        <w:rPr>
          <w:b/>
          <w:sz w:val="28"/>
        </w:rPr>
      </w:pPr>
      <w:r w:rsidRPr="00B63626">
        <w:rPr>
          <w:b/>
          <w:sz w:val="28"/>
        </w:rPr>
        <w:t xml:space="preserve">      знать/понимать: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языковой материал:</w:t>
      </w:r>
      <w:r w:rsidRPr="00B63626">
        <w:rPr>
          <w:rFonts w:ascii="Times New Roman" w:hAnsi="Times New Roman"/>
          <w:b/>
          <w:sz w:val="28"/>
        </w:rPr>
        <w:t xml:space="preserve"> </w:t>
      </w:r>
      <w:r w:rsidRPr="00B63626">
        <w:rPr>
          <w:rFonts w:ascii="Times New Roman" w:hAnsi="Times New Roman"/>
          <w:sz w:val="28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i/>
          <w:sz w:val="28"/>
        </w:rPr>
      </w:pPr>
      <w:r w:rsidRPr="00B63626">
        <w:rPr>
          <w:rFonts w:ascii="Times New Roman" w:hAnsi="Times New Roman"/>
          <w:sz w:val="28"/>
        </w:rPr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EE6E42" w:rsidRPr="00B63626" w:rsidRDefault="00EE6E42" w:rsidP="0018415A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3626">
        <w:rPr>
          <w:rFonts w:ascii="Times New Roman" w:hAnsi="Times New Roman"/>
          <w:sz w:val="28"/>
        </w:rPr>
        <w:t xml:space="preserve"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специальности </w:t>
      </w:r>
      <w:r w:rsidRPr="00B63626">
        <w:rPr>
          <w:rFonts w:ascii="Times New Roman" w:hAnsi="Times New Roman"/>
          <w:sz w:val="28"/>
          <w:szCs w:val="28"/>
        </w:rPr>
        <w:t>270802  «Строительство и эксплуатация зданий и сооружений»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b/>
          <w:sz w:val="28"/>
        </w:rPr>
      </w:pPr>
      <w:r w:rsidRPr="00B63626">
        <w:rPr>
          <w:rFonts w:ascii="Times New Roman" w:hAnsi="Times New Roman"/>
          <w:b/>
          <w:sz w:val="28"/>
        </w:rPr>
        <w:t>уметь:</w:t>
      </w:r>
    </w:p>
    <w:p w:rsidR="00EE6E42" w:rsidRPr="00B63626" w:rsidRDefault="00EE6E42" w:rsidP="0018415A">
      <w:pPr>
        <w:spacing w:before="120"/>
        <w:ind w:firstLine="709"/>
        <w:jc w:val="both"/>
        <w:rPr>
          <w:rFonts w:ascii="Times New Roman" w:hAnsi="Times New Roman"/>
          <w:b/>
          <w:i/>
          <w:sz w:val="28"/>
          <w:u w:val="single"/>
        </w:rPr>
      </w:pPr>
      <w:r w:rsidRPr="00B63626">
        <w:rPr>
          <w:rFonts w:ascii="Times New Roman" w:hAnsi="Times New Roman"/>
          <w:b/>
          <w:i/>
          <w:sz w:val="28"/>
          <w:u w:val="single"/>
        </w:rPr>
        <w:t>говорение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b/>
          <w:i/>
          <w:sz w:val="28"/>
          <w:u w:val="single"/>
        </w:rPr>
      </w:pPr>
      <w:r w:rsidRPr="00B63626">
        <w:rPr>
          <w:rFonts w:ascii="Times New Roman" w:hAnsi="Times New Roman"/>
          <w:b/>
          <w:i/>
          <w:sz w:val="28"/>
          <w:u w:val="single"/>
        </w:rPr>
        <w:t>аудирование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lastRenderedPageBreak/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оценивать важность/новизну информации, определять свое отношение к ней: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</w:p>
    <w:p w:rsidR="00EE6E42" w:rsidRPr="00B63626" w:rsidRDefault="00EE6E42" w:rsidP="0018415A">
      <w:pPr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 xml:space="preserve">        </w:t>
      </w:r>
    </w:p>
    <w:p w:rsidR="00EE6E42" w:rsidRPr="00B63626" w:rsidRDefault="00EE6E42" w:rsidP="0018415A">
      <w:pPr>
        <w:jc w:val="both"/>
        <w:rPr>
          <w:rFonts w:ascii="Times New Roman" w:hAnsi="Times New Roman"/>
          <w:b/>
          <w:i/>
          <w:sz w:val="28"/>
          <w:u w:val="single"/>
        </w:rPr>
      </w:pPr>
      <w:r w:rsidRPr="00B63626">
        <w:rPr>
          <w:rFonts w:ascii="Times New Roman" w:hAnsi="Times New Roman"/>
          <w:sz w:val="28"/>
        </w:rPr>
        <w:t xml:space="preserve">          </w:t>
      </w:r>
      <w:r w:rsidRPr="00B63626">
        <w:rPr>
          <w:rFonts w:ascii="Times New Roman" w:hAnsi="Times New Roman"/>
          <w:b/>
          <w:i/>
          <w:sz w:val="28"/>
          <w:u w:val="single"/>
        </w:rPr>
        <w:t>чтение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b/>
          <w:i/>
          <w:sz w:val="28"/>
          <w:u w:val="single"/>
        </w:rPr>
      </w:pPr>
      <w:r w:rsidRPr="00B63626">
        <w:rPr>
          <w:rFonts w:ascii="Times New Roman" w:hAnsi="Times New Roman"/>
          <w:b/>
          <w:i/>
          <w:sz w:val="28"/>
          <w:u w:val="single"/>
        </w:rPr>
        <w:t>письменная речь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описывать явления, события, излагать факты в письме личного и делового характера;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sz w:val="28"/>
        </w:rPr>
      </w:pPr>
      <w:r w:rsidRPr="00B63626">
        <w:rPr>
          <w:rFonts w:ascii="Times New Roman" w:hAnsi="Times New Roman"/>
          <w:sz w:val="28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b/>
          <w:sz w:val="28"/>
        </w:rPr>
      </w:pPr>
    </w:p>
    <w:p w:rsidR="00EE6E42" w:rsidRPr="00B63626" w:rsidRDefault="00EE6E42" w:rsidP="0018415A">
      <w:pPr>
        <w:ind w:firstLine="709"/>
        <w:jc w:val="both"/>
        <w:rPr>
          <w:rFonts w:ascii="Times New Roman" w:hAnsi="Times New Roman"/>
          <w:i/>
          <w:sz w:val="28"/>
        </w:rPr>
      </w:pPr>
      <w:r w:rsidRPr="00B63626">
        <w:rPr>
          <w:rFonts w:ascii="Times New Roman" w:hAnsi="Times New Roman"/>
          <w:i/>
          <w:sz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8"/>
          <w:szCs w:val="28"/>
        </w:rPr>
      </w:pPr>
      <w:r w:rsidRPr="00B63626">
        <w:rPr>
          <w:rFonts w:ascii="Times New Roman" w:hAnsi="Times New Roman"/>
          <w:i/>
          <w:sz w:val="28"/>
        </w:rPr>
        <w:br w:type="page"/>
      </w:r>
      <w:r w:rsidRPr="00B63626">
        <w:rPr>
          <w:rFonts w:ascii="Times New Roman" w:hAnsi="Times New Roman"/>
          <w:bCs/>
          <w:i/>
        </w:rPr>
        <w:lastRenderedPageBreak/>
        <w:t xml:space="preserve"> </w:t>
      </w:r>
      <w:r w:rsidRPr="00B63626">
        <w:rPr>
          <w:rFonts w:ascii="Times New Roman" w:hAnsi="Times New Roman"/>
          <w:b/>
          <w:caps/>
          <w:sz w:val="28"/>
          <w:szCs w:val="28"/>
        </w:rPr>
        <w:t>5. Контроль и оценка результатов освоения Дисциплины</w:t>
      </w:r>
    </w:p>
    <w:p w:rsidR="00EE6E42" w:rsidRPr="00B63626" w:rsidRDefault="00EE6E42" w:rsidP="001841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B63626">
        <w:rPr>
          <w:b/>
          <w:sz w:val="28"/>
          <w:szCs w:val="28"/>
        </w:rPr>
        <w:t>Контроль</w:t>
      </w:r>
      <w:r w:rsidRPr="00B63626">
        <w:rPr>
          <w:sz w:val="28"/>
          <w:szCs w:val="28"/>
        </w:rPr>
        <w:t xml:space="preserve"> </w:t>
      </w:r>
      <w:r w:rsidRPr="00B63626">
        <w:rPr>
          <w:b/>
          <w:sz w:val="28"/>
          <w:szCs w:val="28"/>
        </w:rPr>
        <w:t>и оценка</w:t>
      </w:r>
      <w:r w:rsidRPr="00B6362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EE6E42" w:rsidRPr="00B63626" w:rsidTr="00405B72">
        <w:tc>
          <w:tcPr>
            <w:tcW w:w="4608" w:type="dxa"/>
            <w:vAlign w:val="center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3626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3626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EE6E42" w:rsidRPr="00B63626" w:rsidRDefault="00EE6E42" w:rsidP="00405B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63626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E6E42" w:rsidRPr="00B63626" w:rsidTr="00405B72">
        <w:tc>
          <w:tcPr>
            <w:tcW w:w="4608" w:type="dxa"/>
          </w:tcPr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Cs w:val="28"/>
              </w:rPr>
            </w:pPr>
            <w:r w:rsidRPr="00B63626">
              <w:rPr>
                <w:rFonts w:ascii="Times New Roman" w:hAnsi="Times New Roman"/>
                <w:szCs w:val="28"/>
              </w:rPr>
              <w:t>В результате освоения дисциплины обучающийся должен уметь:</w:t>
            </w:r>
          </w:p>
          <w:p w:rsidR="00EE6E42" w:rsidRPr="00B63626" w:rsidRDefault="00EE6E42" w:rsidP="00405B72">
            <w:pPr>
              <w:tabs>
                <w:tab w:val="left" w:pos="266"/>
              </w:tabs>
              <w:rPr>
                <w:rFonts w:ascii="Times New Roman" w:hAnsi="Times New Roman"/>
                <w:i/>
              </w:rPr>
            </w:pPr>
            <w:r w:rsidRPr="00B636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626">
              <w:rPr>
                <w:rFonts w:ascii="Times New Roman" w:hAnsi="Times New Roman"/>
                <w:i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Cs w:val="28"/>
              </w:rPr>
            </w:pPr>
            <w:r w:rsidRPr="00B63626">
              <w:rPr>
                <w:rFonts w:ascii="Times New Roman" w:hAnsi="Times New Roman"/>
                <w:szCs w:val="28"/>
              </w:rPr>
              <w:t>В результате освоения дисциплины обучающийся должен знать: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Cs w:val="28"/>
              </w:rPr>
            </w:pPr>
            <w:r w:rsidRPr="00B63626">
              <w:rPr>
                <w:rFonts w:ascii="Times New Roman" w:hAnsi="Times New Roman"/>
                <w:i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B63626">
              <w:rPr>
                <w:rFonts w:ascii="Times New Roman" w:hAnsi="Times New Roman"/>
              </w:rPr>
              <w:t xml:space="preserve"> </w:t>
            </w:r>
          </w:p>
          <w:p w:rsidR="00EE6E42" w:rsidRPr="00B63626" w:rsidRDefault="00EE6E42" w:rsidP="00405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6E42" w:rsidRPr="00B63626" w:rsidRDefault="00EE6E42" w:rsidP="00405B72">
            <w:pPr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860" w:type="dxa"/>
          </w:tcPr>
          <w:p w:rsidR="00EE6E42" w:rsidRPr="00B63626" w:rsidRDefault="00EE6E42" w:rsidP="00405B72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B63626">
              <w:rPr>
                <w:rFonts w:ascii="Times New Roman" w:hAnsi="Times New Roman"/>
                <w:bCs/>
                <w:i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EE6E42" w:rsidRPr="00B63626" w:rsidRDefault="00EE6E42" w:rsidP="0018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 w:rsidP="0018415A">
      <w:pPr>
        <w:widowControl w:val="0"/>
        <w:suppressAutoHyphens/>
        <w:jc w:val="both"/>
        <w:rPr>
          <w:rFonts w:ascii="Times New Roman" w:hAnsi="Times New Roman"/>
          <w:i/>
        </w:rPr>
      </w:pPr>
    </w:p>
    <w:p w:rsidR="00EE6E42" w:rsidRPr="00B63626" w:rsidRDefault="00EE6E42">
      <w:pPr>
        <w:rPr>
          <w:rFonts w:ascii="Times New Roman" w:hAnsi="Times New Roman"/>
        </w:rPr>
      </w:pPr>
    </w:p>
    <w:sectPr w:rsidR="00EE6E42" w:rsidRPr="00B63626" w:rsidSect="0031189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BDE" w:rsidRDefault="00756BDE" w:rsidP="0089057E">
      <w:pPr>
        <w:spacing w:after="0" w:line="240" w:lineRule="auto"/>
      </w:pPr>
      <w:r>
        <w:separator/>
      </w:r>
    </w:p>
  </w:endnote>
  <w:endnote w:type="continuationSeparator" w:id="1">
    <w:p w:rsidR="00756BDE" w:rsidRDefault="00756BDE" w:rsidP="0089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E42" w:rsidRDefault="00811BDD">
    <w:pPr>
      <w:pStyle w:val="a3"/>
      <w:jc w:val="center"/>
    </w:pPr>
    <w:fldSimple w:instr=" PAGE   \* MERGEFORMAT ">
      <w:r w:rsidR="005D23ED">
        <w:rPr>
          <w:noProof/>
        </w:rPr>
        <w:t>10</w:t>
      </w:r>
    </w:fldSimple>
  </w:p>
  <w:p w:rsidR="00EE6E42" w:rsidRDefault="00EE6E4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E42" w:rsidRDefault="00EE6E42" w:rsidP="00E76C38">
    <w:pPr>
      <w:pStyle w:val="a3"/>
    </w:pPr>
  </w:p>
  <w:p w:rsidR="00EE6E42" w:rsidRDefault="00EE6E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BDE" w:rsidRDefault="00756BDE" w:rsidP="0089057E">
      <w:pPr>
        <w:spacing w:after="0" w:line="240" w:lineRule="auto"/>
      </w:pPr>
      <w:r>
        <w:separator/>
      </w:r>
    </w:p>
  </w:footnote>
  <w:footnote w:type="continuationSeparator" w:id="1">
    <w:p w:rsidR="00756BDE" w:rsidRDefault="00756BDE" w:rsidP="00890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60D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15A"/>
    <w:rsid w:val="00051AFE"/>
    <w:rsid w:val="0009657E"/>
    <w:rsid w:val="000A5A81"/>
    <w:rsid w:val="000B25DE"/>
    <w:rsid w:val="00146E9E"/>
    <w:rsid w:val="0018415A"/>
    <w:rsid w:val="002079C0"/>
    <w:rsid w:val="002327C7"/>
    <w:rsid w:val="00237213"/>
    <w:rsid w:val="002C1E2A"/>
    <w:rsid w:val="0031189A"/>
    <w:rsid w:val="003420EC"/>
    <w:rsid w:val="003B0D67"/>
    <w:rsid w:val="00405B72"/>
    <w:rsid w:val="004415ED"/>
    <w:rsid w:val="004546DE"/>
    <w:rsid w:val="0047752A"/>
    <w:rsid w:val="00490791"/>
    <w:rsid w:val="004D687C"/>
    <w:rsid w:val="00524AB2"/>
    <w:rsid w:val="00552258"/>
    <w:rsid w:val="0059157E"/>
    <w:rsid w:val="005D23ED"/>
    <w:rsid w:val="005E1D63"/>
    <w:rsid w:val="005E77B8"/>
    <w:rsid w:val="00625135"/>
    <w:rsid w:val="00756BDE"/>
    <w:rsid w:val="00794617"/>
    <w:rsid w:val="007A05FA"/>
    <w:rsid w:val="007F40A2"/>
    <w:rsid w:val="00811BDD"/>
    <w:rsid w:val="0089057E"/>
    <w:rsid w:val="00901DF4"/>
    <w:rsid w:val="00972106"/>
    <w:rsid w:val="009A759C"/>
    <w:rsid w:val="009D3752"/>
    <w:rsid w:val="00A05FBD"/>
    <w:rsid w:val="00A76448"/>
    <w:rsid w:val="00AA17C5"/>
    <w:rsid w:val="00B04378"/>
    <w:rsid w:val="00B63626"/>
    <w:rsid w:val="00B90234"/>
    <w:rsid w:val="00C32AD0"/>
    <w:rsid w:val="00C71AD7"/>
    <w:rsid w:val="00D21984"/>
    <w:rsid w:val="00D35EB4"/>
    <w:rsid w:val="00DB5E7E"/>
    <w:rsid w:val="00E31E6E"/>
    <w:rsid w:val="00E50C76"/>
    <w:rsid w:val="00E76C38"/>
    <w:rsid w:val="00EE6CCD"/>
    <w:rsid w:val="00EE6E42"/>
    <w:rsid w:val="00F23348"/>
    <w:rsid w:val="00F250AB"/>
    <w:rsid w:val="00FB0DDE"/>
    <w:rsid w:val="00FB21CE"/>
    <w:rsid w:val="00FF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7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415A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1841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18415A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18415A"/>
    <w:rPr>
      <w:rFonts w:cs="Times New Roman"/>
      <w:color w:val="0066CC"/>
      <w:u w:val="single"/>
    </w:rPr>
  </w:style>
  <w:style w:type="paragraph" w:styleId="a6">
    <w:name w:val="Body Text Indent"/>
    <w:basedOn w:val="a"/>
    <w:link w:val="a7"/>
    <w:uiPriority w:val="99"/>
    <w:rsid w:val="0018415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18415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841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2016-10-31T11:01:00Z</cp:lastPrinted>
  <dcterms:created xsi:type="dcterms:W3CDTF">2014-11-21T11:05:00Z</dcterms:created>
  <dcterms:modified xsi:type="dcterms:W3CDTF">2020-11-05T10:20:00Z</dcterms:modified>
</cp:coreProperties>
</file>